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CD" w:rsidRDefault="003075CD">
      <w:pPr>
        <w:jc w:val="both"/>
        <w:rPr>
          <w:rFonts w:ascii="Times New Roman" w:eastAsia="Times New Roman" w:hAnsi="Times New Roman" w:cs="Times New Roman"/>
          <w:b/>
          <w:sz w:val="24"/>
        </w:rPr>
      </w:pPr>
      <w:bookmarkStart w:id="0" w:name="_GoBack"/>
      <w:bookmarkEnd w:id="0"/>
    </w:p>
    <w:p w:rsidR="0012581F" w:rsidRDefault="0012581F" w:rsidP="00B16C9A">
      <w:pPr>
        <w:pStyle w:val="paragraph"/>
        <w:jc w:val="center"/>
        <w:textAlignment w:val="baseline"/>
      </w:pPr>
      <w:r>
        <w:rPr>
          <w:rStyle w:val="normaltextrun"/>
          <w:sz w:val="28"/>
          <w:szCs w:val="28"/>
          <w:lang w:val="de-DE"/>
        </w:rPr>
        <w:t>                       </w:t>
      </w:r>
      <w:r w:rsidR="00B16C9A">
        <w:rPr>
          <w:rStyle w:val="normaltextrun"/>
          <w:sz w:val="28"/>
          <w:szCs w:val="28"/>
          <w:lang w:val="de-DE"/>
        </w:rPr>
        <w:t xml:space="preserve">                                                          </w:t>
      </w:r>
      <w:r>
        <w:rPr>
          <w:rStyle w:val="normaltextrun"/>
          <w:sz w:val="28"/>
          <w:szCs w:val="28"/>
          <w:lang w:val="de-DE"/>
        </w:rPr>
        <w:t>  </w:t>
      </w:r>
      <w:r>
        <w:rPr>
          <w:rStyle w:val="eop"/>
          <w:sz w:val="28"/>
          <w:szCs w:val="28"/>
        </w:rPr>
        <w:t> </w:t>
      </w:r>
      <w:r w:rsidR="00B16C9A">
        <w:rPr>
          <w:noProof/>
          <w:sz w:val="28"/>
          <w:szCs w:val="28"/>
        </w:rPr>
        <w:drawing>
          <wp:inline distT="0" distB="0" distL="0" distR="0" wp14:anchorId="1622A204" wp14:editId="49AE2DD2">
            <wp:extent cx="951230" cy="1236345"/>
            <wp:effectExtent l="0" t="0" r="1270" b="1905"/>
            <wp:docPr id="1" name="Kép 1" descr="C:\Users\user\Desktop\PHOTO OF 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HOTO OF 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1236345"/>
                    </a:xfrm>
                    <a:prstGeom prst="rect">
                      <a:avLst/>
                    </a:prstGeom>
                    <a:noFill/>
                    <a:ln>
                      <a:noFill/>
                    </a:ln>
                  </pic:spPr>
                </pic:pic>
              </a:graphicData>
            </a:graphic>
          </wp:inline>
        </w:drawing>
      </w:r>
      <w:r>
        <w:rPr>
          <w:rStyle w:val="normaltextrun"/>
          <w:sz w:val="28"/>
          <w:szCs w:val="28"/>
        </w:rPr>
        <w:t>                     </w:t>
      </w:r>
      <w:r>
        <w:rPr>
          <w:rStyle w:val="eop"/>
          <w:sz w:val="28"/>
          <w:szCs w:val="28"/>
        </w:rPr>
        <w:t> </w:t>
      </w:r>
    </w:p>
    <w:p w:rsidR="0012581F" w:rsidRPr="00B16C9A" w:rsidRDefault="00B16C9A" w:rsidP="00B16C9A">
      <w:pPr>
        <w:pStyle w:val="paragraph"/>
        <w:jc w:val="center"/>
        <w:textAlignment w:val="baseline"/>
        <w:rPr>
          <w:b/>
        </w:rPr>
      </w:pPr>
      <w:r w:rsidRPr="00B16C9A">
        <w:rPr>
          <w:rStyle w:val="normaltextrun"/>
          <w:b/>
          <w:sz w:val="28"/>
          <w:szCs w:val="28"/>
        </w:rPr>
        <w:t>Lebenslauf</w:t>
      </w:r>
    </w:p>
    <w:p w:rsidR="0012581F" w:rsidRDefault="0012581F" w:rsidP="0012581F">
      <w:pPr>
        <w:pStyle w:val="paragraph"/>
        <w:jc w:val="center"/>
        <w:textAlignment w:val="baseline"/>
      </w:pPr>
      <w:r>
        <w:rPr>
          <w:rStyle w:val="normaltextrun"/>
          <w:b/>
          <w:bCs/>
          <w:lang w:val="de-DE"/>
        </w:rPr>
        <w:t>Dr. PAPP Zsolt Sándor</w:t>
      </w:r>
      <w:r>
        <w:rPr>
          <w:rStyle w:val="scxw72188854"/>
        </w:rPr>
        <w:t> </w:t>
      </w:r>
      <w:r>
        <w:br/>
      </w:r>
      <w:r>
        <w:rPr>
          <w:rStyle w:val="normaltextrun"/>
          <w:lang w:val="de-DE"/>
        </w:rPr>
        <w:t xml:space="preserve">Geburtsort, -Datum: </w:t>
      </w:r>
      <w:r>
        <w:rPr>
          <w:rStyle w:val="normaltextrun"/>
          <w:b/>
          <w:bCs/>
          <w:lang w:val="de-DE"/>
        </w:rPr>
        <w:t>Ungarn,</w:t>
      </w:r>
      <w:r>
        <w:rPr>
          <w:rStyle w:val="normaltextrun"/>
          <w:lang w:val="de-DE"/>
        </w:rPr>
        <w:t xml:space="preserve"> </w:t>
      </w:r>
      <w:r>
        <w:rPr>
          <w:rStyle w:val="normaltextrun"/>
          <w:b/>
          <w:bCs/>
          <w:lang w:val="de-DE"/>
        </w:rPr>
        <w:t>Szolnok, 22. Juli 1968</w:t>
      </w:r>
      <w:r>
        <w:rPr>
          <w:rStyle w:val="scxw72188854"/>
        </w:rPr>
        <w:t> </w:t>
      </w:r>
      <w:r>
        <w:br/>
      </w:r>
      <w:r>
        <w:rPr>
          <w:rStyle w:val="normaltextrun"/>
          <w:lang w:val="de-DE"/>
        </w:rPr>
        <w:t xml:space="preserve">Wohnort: </w:t>
      </w:r>
      <w:r>
        <w:rPr>
          <w:rStyle w:val="normaltextrun"/>
          <w:b/>
          <w:bCs/>
          <w:lang w:val="de-DE"/>
        </w:rPr>
        <w:t>HU-5000 Szolnok, Bajcsy-Zs. E. út 16., 2/9.</w:t>
      </w:r>
      <w:r>
        <w:rPr>
          <w:rStyle w:val="scxw72188854"/>
        </w:rPr>
        <w:t> </w:t>
      </w:r>
      <w:r>
        <w:br/>
      </w:r>
      <w:r>
        <w:rPr>
          <w:rStyle w:val="normaltextrun"/>
          <w:lang w:val="de-DE"/>
        </w:rPr>
        <w:t>Erreichbarkeit: Tel.: +36 (20) 386 5270, E-Mail: drpappzsolt1@hotmail.com</w:t>
      </w:r>
      <w:r>
        <w:rPr>
          <w:rStyle w:val="scxw72188854"/>
        </w:rPr>
        <w:t> </w:t>
      </w:r>
      <w:r>
        <w:br/>
      </w:r>
      <w:r>
        <w:rPr>
          <w:rStyle w:val="normaltextrun"/>
          <w:lang w:val="de-DE"/>
        </w:rPr>
        <w:t>--------------------------------------------------------------------------------------------------------------</w:t>
      </w:r>
      <w:r>
        <w:rPr>
          <w:rStyle w:val="eop"/>
        </w:rPr>
        <w:t> </w:t>
      </w:r>
    </w:p>
    <w:p w:rsidR="0012581F" w:rsidRDefault="0012581F" w:rsidP="0012581F">
      <w:pPr>
        <w:pStyle w:val="paragraph"/>
        <w:jc w:val="center"/>
        <w:textAlignment w:val="baseline"/>
      </w:pPr>
      <w:r>
        <w:rPr>
          <w:rStyle w:val="normaltextrun"/>
          <w:b/>
          <w:bCs/>
          <w:lang w:val="de-DE"/>
        </w:rPr>
        <w:t>Bildungsweg</w:t>
      </w:r>
      <w:r>
        <w:rPr>
          <w:rStyle w:val="eop"/>
        </w:rPr>
        <w:t> </w:t>
      </w:r>
    </w:p>
    <w:p w:rsidR="0012581F" w:rsidRDefault="0012581F" w:rsidP="0012581F">
      <w:pPr>
        <w:pStyle w:val="paragraph"/>
        <w:jc w:val="center"/>
        <w:textAlignment w:val="baseline"/>
      </w:pPr>
      <w:r>
        <w:rPr>
          <w:rStyle w:val="normaltextrun"/>
          <w:lang w:val="de-DE"/>
        </w:rPr>
        <w:t>1982-1986. Vásárhelyi Pál Ökonomische Berufsschule und Technikum, Szolnok, Ungarn Abiturprüfung am: 11. Juni 1986</w:t>
      </w:r>
      <w:r>
        <w:rPr>
          <w:rStyle w:val="eop"/>
        </w:rPr>
        <w:t> </w:t>
      </w:r>
    </w:p>
    <w:p w:rsidR="0012581F" w:rsidRDefault="0012581F" w:rsidP="0012581F">
      <w:pPr>
        <w:pStyle w:val="paragraph"/>
        <w:textAlignment w:val="baseline"/>
      </w:pPr>
      <w:r>
        <w:rPr>
          <w:rStyle w:val="normaltextrun"/>
          <w:lang w:val="de-DE"/>
        </w:rPr>
        <w:t>Jahrgang 1993/94-1996/97: Wesley János Theologische Hochschule, Budapest, Ungarn, Abschluss als Religionslehrer, Zertifikatsnummer: PT B 0022578 1/1997., Bewertung: sehr gut</w:t>
      </w:r>
      <w:r>
        <w:rPr>
          <w:rStyle w:val="eop"/>
        </w:rPr>
        <w:t> </w:t>
      </w:r>
    </w:p>
    <w:p w:rsidR="0012581F" w:rsidRDefault="0012581F" w:rsidP="0012581F">
      <w:pPr>
        <w:pStyle w:val="paragraph"/>
        <w:textAlignment w:val="baseline"/>
      </w:pPr>
      <w:r>
        <w:rPr>
          <w:rStyle w:val="normaltextrun"/>
          <w:lang w:val="de-DE"/>
        </w:rPr>
        <w:t>Jahrgang 1993/94-1997/98: Wesley János Theologische Hochschule, Budapest, Ungarn Abschluss als Pastor-Theologe, Zertifikatsnummer: PT C 021253 L-13/93, Bewertung: sehr gut</w:t>
      </w:r>
      <w:r>
        <w:rPr>
          <w:rStyle w:val="eop"/>
        </w:rPr>
        <w:t> </w:t>
      </w:r>
    </w:p>
    <w:p w:rsidR="0012581F" w:rsidRDefault="0012581F" w:rsidP="0012581F">
      <w:pPr>
        <w:pStyle w:val="paragraph"/>
        <w:textAlignment w:val="baseline"/>
      </w:pPr>
      <w:r>
        <w:rPr>
          <w:rStyle w:val="normaltextrun"/>
          <w:lang w:val="de-DE"/>
        </w:rPr>
        <w:t xml:space="preserve">Jahrgang 2013/14-2017/2018.: Károli Gáspár Universität der Reformierten Kirche in Ungarn, Fakultät für Rechts- und Politikwissenschaft, Abschluss in Jura mit Summa Cum Laude  </w:t>
      </w:r>
      <w:r>
        <w:rPr>
          <w:rStyle w:val="scxw72188854"/>
        </w:rPr>
        <w:t> </w:t>
      </w:r>
      <w:r>
        <w:br/>
      </w:r>
      <w:r>
        <w:rPr>
          <w:rStyle w:val="normaltextrun"/>
        </w:rPr>
        <w:t>___________________________________________________________________________</w:t>
      </w:r>
      <w:r>
        <w:rPr>
          <w:rStyle w:val="eop"/>
        </w:rPr>
        <w:t> </w:t>
      </w:r>
    </w:p>
    <w:p w:rsidR="0012581F" w:rsidRDefault="0012581F" w:rsidP="0012581F">
      <w:pPr>
        <w:pStyle w:val="paragraph"/>
        <w:jc w:val="center"/>
        <w:textAlignment w:val="baseline"/>
      </w:pPr>
      <w:r>
        <w:rPr>
          <w:rStyle w:val="normaltextrun"/>
          <w:b/>
          <w:bCs/>
          <w:lang w:val="de-DE"/>
        </w:rPr>
        <w:t>Berufliche Kompetenzen in Altenpflege und Patientenbetreuung</w:t>
      </w:r>
      <w:r>
        <w:rPr>
          <w:rStyle w:val="eop"/>
        </w:rPr>
        <w:t> </w:t>
      </w:r>
    </w:p>
    <w:p w:rsidR="0012581F" w:rsidRDefault="0012581F" w:rsidP="0012581F">
      <w:pPr>
        <w:pStyle w:val="paragraph"/>
        <w:jc w:val="center"/>
        <w:textAlignment w:val="baseline"/>
      </w:pPr>
      <w:r>
        <w:rPr>
          <w:rStyle w:val="eop"/>
        </w:rPr>
        <w:t> </w:t>
      </w:r>
    </w:p>
    <w:p w:rsidR="0012581F" w:rsidRDefault="0012581F" w:rsidP="0012581F">
      <w:pPr>
        <w:pStyle w:val="paragraph"/>
        <w:jc w:val="both"/>
        <w:textAlignment w:val="baseline"/>
      </w:pPr>
      <w:r>
        <w:rPr>
          <w:rStyle w:val="normaltextrun"/>
          <w:b/>
          <w:bCs/>
          <w:lang w:val="de-DE"/>
        </w:rPr>
        <w:t xml:space="preserve">Ich war Jahre lang Institutsleiter einer Einrichtung für 30 Personen, in der Patienten zum Teil mit motorischer Beeinträchtigung, und Demenz betreut wurden. Die Institutsleitung hat nicht nur die Ausführung administrativer Aufgaben bedeutet. Ich habe meinen Beitrag zur tagtäglichen Betreuung der Pflegebedürftigen beigetragen. Dadurch habe ich mich mit zahlreichen nützlichen und wertvollen Erfahrungen bereichert, die ich während der Pflege der Patienten einsetzen könnte. Ich habe bei stationären Langzeitpatienten unter anderen in Vorbeugung von Decubitus, sowie im Falle eines bereits entwickelten Decubitus, in Linderung der Schmerzen Erfahrungen gesammelt. Während meines Hochschulstudiums wurden die Grundlagen der </w:t>
      </w:r>
      <w:r>
        <w:rPr>
          <w:rStyle w:val="normaltextrun"/>
          <w:b/>
          <w:bCs/>
          <w:lang w:val="de-DE"/>
        </w:rPr>
        <w:lastRenderedPageBreak/>
        <w:t>seelsorgerischen Betreuung von Kranken und Hilfsbedürftigen gelegt. Auch in der Praxis habe ich Arbeit dieser Art ausgeführt.</w:t>
      </w:r>
      <w:r>
        <w:rPr>
          <w:rStyle w:val="eop"/>
        </w:rPr>
        <w:t> </w:t>
      </w:r>
    </w:p>
    <w:p w:rsidR="0012581F" w:rsidRDefault="0012581F" w:rsidP="0012581F">
      <w:pPr>
        <w:pStyle w:val="paragraph"/>
        <w:jc w:val="both"/>
        <w:textAlignment w:val="baseline"/>
      </w:pPr>
      <w:r>
        <w:rPr>
          <w:rStyle w:val="normaltextrun"/>
          <w:b/>
          <w:bCs/>
          <w:lang w:val="de-DE"/>
        </w:rPr>
        <w:t>Meine Mutter hat an Alzheimer-Krankheit gelitten. Ich habe sie Jahre lang selbst gewickelt.</w:t>
      </w:r>
      <w:r>
        <w:rPr>
          <w:rStyle w:val="eop"/>
        </w:rPr>
        <w:t> </w:t>
      </w:r>
    </w:p>
    <w:p w:rsidR="0012581F" w:rsidRDefault="0012581F" w:rsidP="0012581F">
      <w:pPr>
        <w:pStyle w:val="paragraph"/>
        <w:jc w:val="center"/>
        <w:textAlignment w:val="baseline"/>
      </w:pPr>
      <w:r>
        <w:rPr>
          <w:rStyle w:val="normaltextrun"/>
          <w:b/>
          <w:bCs/>
        </w:rPr>
        <w:t>--------------------------------------------------------------------------------------------------------------</w:t>
      </w:r>
      <w:r>
        <w:rPr>
          <w:rStyle w:val="eop"/>
        </w:rPr>
        <w:t> </w:t>
      </w:r>
    </w:p>
    <w:p w:rsidR="0012581F" w:rsidRDefault="0012581F" w:rsidP="0012581F">
      <w:pPr>
        <w:pStyle w:val="paragraph"/>
        <w:jc w:val="center"/>
        <w:textAlignment w:val="baseline"/>
      </w:pPr>
      <w:r>
        <w:rPr>
          <w:rStyle w:val="normaltextrun"/>
          <w:b/>
          <w:bCs/>
          <w:lang w:val="de-DE"/>
        </w:rPr>
        <w:t>Beruflicher Werdegang</w:t>
      </w:r>
      <w:r>
        <w:rPr>
          <w:rStyle w:val="eop"/>
        </w:rPr>
        <w:t> </w:t>
      </w:r>
    </w:p>
    <w:p w:rsidR="0012581F" w:rsidRDefault="0012581F" w:rsidP="0012581F">
      <w:pPr>
        <w:pStyle w:val="paragraph"/>
        <w:jc w:val="both"/>
        <w:textAlignment w:val="baseline"/>
      </w:pPr>
      <w:r>
        <w:rPr>
          <w:rStyle w:val="normaltextrun"/>
          <w:lang w:val="de-DE"/>
        </w:rPr>
        <w:t>1986-1992. Erste Bierbrauerei in Ungarn (</w:t>
      </w:r>
      <w:r>
        <w:rPr>
          <w:rStyle w:val="normaltextrun"/>
          <w:i/>
          <w:iCs/>
          <w:lang w:val="de-DE"/>
        </w:rPr>
        <w:t>Első Magyar Szövetkezeti Sörgyár</w:t>
      </w:r>
      <w:r>
        <w:rPr>
          <w:rStyle w:val="normaltextrun"/>
          <w:lang w:val="de-DE"/>
        </w:rPr>
        <w:t>), in Martfű, Berichterstatter der Investition</w:t>
      </w:r>
      <w:r>
        <w:rPr>
          <w:rStyle w:val="eop"/>
        </w:rPr>
        <w:t> </w:t>
      </w:r>
    </w:p>
    <w:p w:rsidR="0012581F" w:rsidRDefault="0012581F" w:rsidP="0012581F">
      <w:pPr>
        <w:pStyle w:val="paragraph"/>
        <w:jc w:val="both"/>
        <w:textAlignment w:val="baseline"/>
      </w:pPr>
      <w:r>
        <w:rPr>
          <w:rStyle w:val="normaltextrun"/>
          <w:lang w:val="de-DE"/>
        </w:rPr>
        <w:t>1992-1997. Amt für Schadensabwicklung und Entschädigung in Komitat Jász-Nagykun-Szolnok, in Ungarn</w:t>
      </w:r>
      <w:r>
        <w:rPr>
          <w:rStyle w:val="eop"/>
        </w:rPr>
        <w:t> </w:t>
      </w:r>
    </w:p>
    <w:p w:rsidR="0012581F" w:rsidRDefault="0012581F" w:rsidP="0012581F">
      <w:pPr>
        <w:pStyle w:val="paragraph"/>
        <w:jc w:val="both"/>
        <w:textAlignment w:val="baseline"/>
      </w:pPr>
      <w:r>
        <w:rPr>
          <w:rStyle w:val="normaltextrun"/>
          <w:lang w:val="de-DE"/>
        </w:rPr>
        <w:t>1997-1998. Vormundschaftsgericht des Bürgeramtes in Újszász, in Ungarn, Leiter des Vormundschaftsgerichts</w:t>
      </w:r>
      <w:r>
        <w:rPr>
          <w:rStyle w:val="eop"/>
        </w:rPr>
        <w:t> </w:t>
      </w:r>
    </w:p>
    <w:p w:rsidR="0012581F" w:rsidRDefault="0012581F" w:rsidP="0012581F">
      <w:pPr>
        <w:pStyle w:val="paragraph"/>
        <w:jc w:val="both"/>
        <w:textAlignment w:val="baseline"/>
      </w:pPr>
      <w:r>
        <w:rPr>
          <w:rStyle w:val="normaltextrun"/>
          <w:lang w:val="de-DE"/>
        </w:rPr>
        <w:t>1999-2001. Vormundschaftsgericht des SZMJV-Bürgeramtes, leitender Mitarbeiter des Vormundschaftsgerichtes</w:t>
      </w:r>
      <w:r>
        <w:rPr>
          <w:rStyle w:val="eop"/>
        </w:rPr>
        <w:t> </w:t>
      </w:r>
    </w:p>
    <w:p w:rsidR="0012581F" w:rsidRDefault="0012581F" w:rsidP="0012581F">
      <w:pPr>
        <w:pStyle w:val="paragraph"/>
        <w:jc w:val="both"/>
        <w:textAlignment w:val="baseline"/>
      </w:pPr>
      <w:r>
        <w:rPr>
          <w:rStyle w:val="normaltextrun"/>
          <w:lang w:val="de-DE"/>
        </w:rPr>
        <w:t>2001-2004. Bürgeramt der Gemeindeverwaltung Tószeg, in Ungarn, Referent für Ordnungswidrigkeit</w:t>
      </w:r>
      <w:r>
        <w:rPr>
          <w:rStyle w:val="eop"/>
        </w:rPr>
        <w:t> </w:t>
      </w:r>
    </w:p>
    <w:p w:rsidR="0012581F" w:rsidRDefault="0012581F" w:rsidP="0012581F">
      <w:pPr>
        <w:pStyle w:val="paragraph"/>
        <w:jc w:val="both"/>
        <w:textAlignment w:val="baseline"/>
      </w:pPr>
      <w:r>
        <w:rPr>
          <w:rStyle w:val="normaltextrun"/>
          <w:lang w:val="de-DE"/>
        </w:rPr>
        <w:t>2004-2006. Bürgeramt der Gemeinde Kengyel, in Ungarn, Vereinigtes Sozialinstitut, Institutsleiter, Institutsdirektor</w:t>
      </w:r>
      <w:r>
        <w:rPr>
          <w:rStyle w:val="eop"/>
        </w:rPr>
        <w:t> </w:t>
      </w:r>
    </w:p>
    <w:p w:rsidR="0012581F" w:rsidRDefault="0012581F" w:rsidP="0012581F">
      <w:pPr>
        <w:pStyle w:val="paragraph"/>
        <w:textAlignment w:val="baseline"/>
      </w:pPr>
      <w:r>
        <w:rPr>
          <w:rStyle w:val="normaltextrun"/>
          <w:lang w:val="de-DE"/>
        </w:rPr>
        <w:t>2006-2010. Schützende karitative Einrichtung (</w:t>
      </w:r>
      <w:r>
        <w:rPr>
          <w:rStyle w:val="normaltextrun"/>
          <w:i/>
          <w:iCs/>
          <w:lang w:val="de-DE"/>
        </w:rPr>
        <w:t>Oltalom-Karitatív Egyesület</w:t>
      </w:r>
      <w:r>
        <w:rPr>
          <w:rStyle w:val="normaltextrun"/>
          <w:lang w:val="de-DE"/>
        </w:rPr>
        <w:t>) / Evangelische Bruderschaft in Ungarn (</w:t>
      </w:r>
      <w:r>
        <w:rPr>
          <w:rStyle w:val="normaltextrun"/>
          <w:i/>
          <w:iCs/>
          <w:lang w:val="de-DE"/>
        </w:rPr>
        <w:t>Magyarországi Evangéliumi Testvérközösség</w:t>
      </w:r>
      <w:r>
        <w:rPr>
          <w:rStyle w:val="normaltextrun"/>
          <w:lang w:val="de-DE"/>
        </w:rPr>
        <w:t>), sozialer Organisator</w:t>
      </w:r>
      <w:r>
        <w:rPr>
          <w:rStyle w:val="eop"/>
        </w:rPr>
        <w:t> </w:t>
      </w:r>
    </w:p>
    <w:p w:rsidR="0012581F" w:rsidRDefault="0012581F" w:rsidP="0012581F">
      <w:pPr>
        <w:pStyle w:val="paragraph"/>
        <w:textAlignment w:val="baseline"/>
      </w:pPr>
      <w:r>
        <w:rPr>
          <w:rStyle w:val="normaltextrun"/>
          <w:lang w:val="de-DE"/>
        </w:rPr>
        <w:t>2010-2012. Regionales Arbeitszentrum in der Nördlichen Großen Tiefebene, Reintegrationsberater</w:t>
      </w:r>
      <w:r>
        <w:rPr>
          <w:rStyle w:val="eop"/>
        </w:rPr>
        <w:t> </w:t>
      </w:r>
    </w:p>
    <w:p w:rsidR="0012581F" w:rsidRDefault="0012581F" w:rsidP="0012581F">
      <w:pPr>
        <w:pStyle w:val="paragraph"/>
        <w:textAlignment w:val="baseline"/>
      </w:pPr>
      <w:r>
        <w:rPr>
          <w:rStyle w:val="normaltextrun"/>
          <w:lang w:val="de-DE"/>
        </w:rPr>
        <w:t>2018 -    2020.      Regierungsamt des Komitats Jász-Nagykun-Szolnok Abteilung für öffentliche Behörden, in Ungarn / 2020-2022. Anwaltskanzlei von ERDEI Zoltán – Anwaltskandidat</w:t>
      </w:r>
      <w:r>
        <w:rPr>
          <w:rStyle w:val="eop"/>
        </w:rPr>
        <w:t> </w:t>
      </w:r>
    </w:p>
    <w:p w:rsidR="0012581F" w:rsidRDefault="0012581F" w:rsidP="0012581F">
      <w:pPr>
        <w:pStyle w:val="paragraph"/>
        <w:textAlignment w:val="baseline"/>
      </w:pPr>
      <w:r>
        <w:rPr>
          <w:rStyle w:val="normaltextrun"/>
          <w:lang w:val="de-DE"/>
        </w:rPr>
        <w:t>2022-         Direktion für Steuern und Zölle des Komitats Pest der Nationale Steuer- und Zollbehörde</w:t>
      </w:r>
      <w:r>
        <w:rPr>
          <w:rStyle w:val="eop"/>
        </w:rPr>
        <w:t> </w:t>
      </w:r>
    </w:p>
    <w:p w:rsidR="0012581F" w:rsidRDefault="0012581F" w:rsidP="0012581F">
      <w:pPr>
        <w:pStyle w:val="paragraph"/>
        <w:textAlignment w:val="baseline"/>
      </w:pPr>
      <w:r>
        <w:rPr>
          <w:rStyle w:val="normaltextrun"/>
          <w:b/>
          <w:bCs/>
        </w:rPr>
        <w:t>-----------------------------------------------------------------------------------------------------------------</w:t>
      </w:r>
      <w:r>
        <w:rPr>
          <w:rStyle w:val="eop"/>
        </w:rPr>
        <w:t> </w:t>
      </w:r>
    </w:p>
    <w:p w:rsidR="0012581F" w:rsidRDefault="0012581F" w:rsidP="0012581F">
      <w:pPr>
        <w:pStyle w:val="paragraph"/>
        <w:jc w:val="center"/>
        <w:textAlignment w:val="baseline"/>
      </w:pPr>
      <w:r>
        <w:rPr>
          <w:rStyle w:val="normaltextrun"/>
          <w:b/>
          <w:bCs/>
          <w:lang w:val="de-DE"/>
        </w:rPr>
        <w:t>Sprachkenntnisse</w:t>
      </w:r>
      <w:r>
        <w:rPr>
          <w:rStyle w:val="scxw72188854"/>
        </w:rPr>
        <w:t> </w:t>
      </w:r>
      <w:r>
        <w:br/>
      </w:r>
      <w:r>
        <w:rPr>
          <w:rStyle w:val="normaltextrun"/>
          <w:lang w:val="de-DE"/>
        </w:rPr>
        <w:t>Amtlich anerkannte Sprachprüfung in Englisch: Englisch, Mittelstufe (B2) komplex, Sprachprüfungszentrum BME, Zeugnisnummer: 1564523, Selbstständige Sprachverwendung vom Englischen</w:t>
      </w:r>
      <w:r>
        <w:rPr>
          <w:rStyle w:val="eop"/>
        </w:rPr>
        <w:t> </w:t>
      </w:r>
    </w:p>
    <w:p w:rsidR="0012581F" w:rsidRDefault="0012581F" w:rsidP="0012581F">
      <w:pPr>
        <w:pStyle w:val="paragraph"/>
        <w:jc w:val="center"/>
        <w:textAlignment w:val="baseline"/>
      </w:pPr>
      <w:r>
        <w:rPr>
          <w:rStyle w:val="normaltextrun"/>
        </w:rPr>
        <w:t>__________________________________________________________________________</w:t>
      </w:r>
      <w:r>
        <w:rPr>
          <w:rStyle w:val="eop"/>
        </w:rPr>
        <w:t> </w:t>
      </w:r>
    </w:p>
    <w:p w:rsidR="0012581F" w:rsidRDefault="0012581F" w:rsidP="0012581F">
      <w:pPr>
        <w:pStyle w:val="paragraph"/>
        <w:jc w:val="center"/>
        <w:textAlignment w:val="baseline"/>
      </w:pPr>
      <w:r>
        <w:rPr>
          <w:rStyle w:val="normaltextrun"/>
          <w:b/>
          <w:bCs/>
          <w:lang w:val="de-DE"/>
        </w:rPr>
        <w:lastRenderedPageBreak/>
        <w:t>Computerkenntnisse</w:t>
      </w:r>
      <w:r>
        <w:rPr>
          <w:rStyle w:val="scxw72188854"/>
        </w:rPr>
        <w:t> </w:t>
      </w:r>
      <w:r>
        <w:br/>
      </w:r>
      <w:r>
        <w:rPr>
          <w:rStyle w:val="scxw72188854"/>
          <w:rFonts w:ascii="Calibri" w:hAnsi="Calibri" w:cs="Calibri"/>
          <w:sz w:val="22"/>
          <w:szCs w:val="22"/>
        </w:rPr>
        <w:t> </w:t>
      </w:r>
      <w:r>
        <w:rPr>
          <w:rFonts w:ascii="Calibri" w:hAnsi="Calibri" w:cs="Calibri"/>
          <w:sz w:val="22"/>
          <w:szCs w:val="22"/>
        </w:rPr>
        <w:br/>
      </w:r>
      <w:r>
        <w:rPr>
          <w:rStyle w:val="normaltextrun"/>
          <w:lang w:val="de-DE"/>
        </w:rPr>
        <w:t xml:space="preserve">Ich verfüge über Computerkenntnisse auf Anwenderniveau; Office-Comuterprogramme (Word, Excel, Internet, Outlook, Power Point) benutze ich selbstständig mit selbstsicher. </w:t>
      </w:r>
      <w:r>
        <w:rPr>
          <w:rStyle w:val="scxw72188854"/>
        </w:rPr>
        <w:t> </w:t>
      </w:r>
      <w:r>
        <w:br/>
      </w:r>
      <w:r>
        <w:rPr>
          <w:rStyle w:val="normaltextrun"/>
        </w:rPr>
        <w:t>___________________________________________________________________________</w:t>
      </w:r>
      <w:r>
        <w:rPr>
          <w:rStyle w:val="eop"/>
        </w:rPr>
        <w:t> </w:t>
      </w:r>
    </w:p>
    <w:p w:rsidR="0012581F" w:rsidRDefault="0012581F" w:rsidP="0012581F">
      <w:pPr>
        <w:pStyle w:val="paragraph"/>
        <w:jc w:val="center"/>
        <w:textAlignment w:val="baseline"/>
      </w:pPr>
      <w:r>
        <w:rPr>
          <w:rStyle w:val="normaltextrun"/>
          <w:b/>
          <w:bCs/>
          <w:lang w:val="de-DE"/>
        </w:rPr>
        <w:t>Eigenschaften</w:t>
      </w:r>
      <w:r>
        <w:rPr>
          <w:rStyle w:val="eop"/>
        </w:rPr>
        <w:t> </w:t>
      </w:r>
    </w:p>
    <w:p w:rsidR="0012581F" w:rsidRDefault="0012581F" w:rsidP="0012581F">
      <w:pPr>
        <w:pStyle w:val="paragraph"/>
        <w:jc w:val="center"/>
        <w:textAlignment w:val="baseline"/>
      </w:pPr>
      <w:r>
        <w:rPr>
          <w:rStyle w:val="normaltextrun"/>
          <w:b/>
          <w:bCs/>
          <w:lang w:val="de-DE"/>
        </w:rPr>
        <w:t>Ich habe eine aufgeschlossene, kontaktfreudige und freundliche Persönlichkeit. Ich helfe anderen gern. Als selbstloser und empathischer Mensch helfe ich den Hilfsbedürftigen und unterstütze sie, wo ich nur kann.</w:t>
      </w:r>
      <w:r>
        <w:rPr>
          <w:rStyle w:val="eop"/>
        </w:rPr>
        <w:t> </w:t>
      </w:r>
    </w:p>
    <w:p w:rsidR="0012581F" w:rsidRDefault="0012581F" w:rsidP="0012581F">
      <w:pPr>
        <w:pStyle w:val="paragraph"/>
        <w:textAlignment w:val="baseline"/>
      </w:pPr>
      <w:r>
        <w:rPr>
          <w:rStyle w:val="normaltextrun"/>
          <w:i/>
          <w:iCs/>
        </w:rPr>
        <w:t>                                             </w:t>
      </w:r>
      <w:r>
        <w:rPr>
          <w:rStyle w:val="normaltextrun"/>
          <w:b/>
          <w:bCs/>
        </w:rPr>
        <w:t>                                                                </w:t>
      </w:r>
      <w:r>
        <w:rPr>
          <w:rStyle w:val="eop"/>
        </w:rPr>
        <w:t> </w:t>
      </w:r>
    </w:p>
    <w:p w:rsidR="0012581F" w:rsidRDefault="0012581F" w:rsidP="0012581F">
      <w:pPr>
        <w:pStyle w:val="paragraph"/>
        <w:textAlignment w:val="baseline"/>
      </w:pPr>
      <w:r>
        <w:rPr>
          <w:rStyle w:val="normaltextrun"/>
          <w:b/>
          <w:bCs/>
          <w:lang w:val="de-DE"/>
        </w:rPr>
        <w:t>Szolnok, den 21. November 2022</w:t>
      </w:r>
      <w:r>
        <w:rPr>
          <w:rStyle w:val="eop"/>
        </w:rPr>
        <w:t> </w:t>
      </w:r>
    </w:p>
    <w:p w:rsidR="0012581F" w:rsidRDefault="0012581F" w:rsidP="0012581F">
      <w:pPr>
        <w:pStyle w:val="paragraph"/>
        <w:textAlignment w:val="baseline"/>
      </w:pPr>
      <w:r>
        <w:rPr>
          <w:rStyle w:val="normaltextrun"/>
          <w:b/>
          <w:bCs/>
        </w:rPr>
        <w:t>                                                                                                         Dr. Papp Zsolt</w:t>
      </w:r>
      <w:r>
        <w:rPr>
          <w:rStyle w:val="eop"/>
        </w:rPr>
        <w:t> </w:t>
      </w:r>
    </w:p>
    <w:p w:rsidR="00F840A4" w:rsidRDefault="00F840A4">
      <w:pPr>
        <w:jc w:val="both"/>
        <w:rPr>
          <w:rFonts w:ascii="Times New Roman" w:eastAsia="Times New Roman" w:hAnsi="Times New Roman" w:cs="Times New Roman"/>
          <w:b/>
          <w:smallCaps/>
          <w:dstrike/>
          <w:sz w:val="24"/>
        </w:rPr>
      </w:pPr>
    </w:p>
    <w:p w:rsidR="00F840A4" w:rsidRPr="00F840A4" w:rsidRDefault="00F840A4">
      <w:pPr>
        <w:jc w:val="both"/>
        <w:rPr>
          <w:rFonts w:ascii="Times New Roman" w:eastAsia="Times New Roman" w:hAnsi="Times New Roman" w:cs="Times New Roman"/>
          <w:b/>
          <w:smallCaps/>
          <w:sz w:val="24"/>
          <w:u w:val="double" w:color="FF0000"/>
        </w:rPr>
      </w:pPr>
    </w:p>
    <w:sectPr w:rsidR="00F840A4" w:rsidRPr="00F84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CD"/>
    <w:rsid w:val="0012581F"/>
    <w:rsid w:val="003075CD"/>
    <w:rsid w:val="00820908"/>
    <w:rsid w:val="00B16C9A"/>
    <w:rsid w:val="00F840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125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Bekezdsalapbettpusa"/>
    <w:rsid w:val="0012581F"/>
  </w:style>
  <w:style w:type="character" w:customStyle="1" w:styleId="eop">
    <w:name w:val="eop"/>
    <w:basedOn w:val="Bekezdsalapbettpusa"/>
    <w:rsid w:val="0012581F"/>
  </w:style>
  <w:style w:type="character" w:customStyle="1" w:styleId="scxw72188854">
    <w:name w:val="scxw72188854"/>
    <w:basedOn w:val="Bekezdsalapbettpusa"/>
    <w:rsid w:val="0012581F"/>
  </w:style>
  <w:style w:type="paragraph" w:styleId="Buborkszveg">
    <w:name w:val="Balloon Text"/>
    <w:basedOn w:val="Norml"/>
    <w:link w:val="BuborkszvegChar"/>
    <w:uiPriority w:val="99"/>
    <w:semiHidden/>
    <w:unhideWhenUsed/>
    <w:rsid w:val="00B16C9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16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125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Bekezdsalapbettpusa"/>
    <w:rsid w:val="0012581F"/>
  </w:style>
  <w:style w:type="character" w:customStyle="1" w:styleId="eop">
    <w:name w:val="eop"/>
    <w:basedOn w:val="Bekezdsalapbettpusa"/>
    <w:rsid w:val="0012581F"/>
  </w:style>
  <w:style w:type="character" w:customStyle="1" w:styleId="scxw72188854">
    <w:name w:val="scxw72188854"/>
    <w:basedOn w:val="Bekezdsalapbettpusa"/>
    <w:rsid w:val="0012581F"/>
  </w:style>
  <w:style w:type="paragraph" w:styleId="Buborkszveg">
    <w:name w:val="Balloon Text"/>
    <w:basedOn w:val="Norml"/>
    <w:link w:val="BuborkszvegChar"/>
    <w:uiPriority w:val="99"/>
    <w:semiHidden/>
    <w:unhideWhenUsed/>
    <w:rsid w:val="00B16C9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16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91642">
      <w:bodyDiv w:val="1"/>
      <w:marLeft w:val="0"/>
      <w:marRight w:val="0"/>
      <w:marTop w:val="0"/>
      <w:marBottom w:val="0"/>
      <w:divBdr>
        <w:top w:val="none" w:sz="0" w:space="0" w:color="auto"/>
        <w:left w:val="none" w:sz="0" w:space="0" w:color="auto"/>
        <w:bottom w:val="none" w:sz="0" w:space="0" w:color="auto"/>
        <w:right w:val="none" w:sz="0" w:space="0" w:color="auto"/>
      </w:divBdr>
      <w:divsChild>
        <w:div w:id="1794321305">
          <w:marLeft w:val="0"/>
          <w:marRight w:val="0"/>
          <w:marTop w:val="0"/>
          <w:marBottom w:val="0"/>
          <w:divBdr>
            <w:top w:val="none" w:sz="0" w:space="0" w:color="auto"/>
            <w:left w:val="none" w:sz="0" w:space="0" w:color="auto"/>
            <w:bottom w:val="none" w:sz="0" w:space="0" w:color="auto"/>
            <w:right w:val="none" w:sz="0" w:space="0" w:color="auto"/>
          </w:divBdr>
          <w:divsChild>
            <w:div w:id="1845195906">
              <w:marLeft w:val="0"/>
              <w:marRight w:val="0"/>
              <w:marTop w:val="0"/>
              <w:marBottom w:val="0"/>
              <w:divBdr>
                <w:top w:val="none" w:sz="0" w:space="0" w:color="auto"/>
                <w:left w:val="none" w:sz="0" w:space="0" w:color="auto"/>
                <w:bottom w:val="none" w:sz="0" w:space="0" w:color="auto"/>
                <w:right w:val="none" w:sz="0" w:space="0" w:color="auto"/>
              </w:divBdr>
            </w:div>
            <w:div w:id="1490748622">
              <w:marLeft w:val="0"/>
              <w:marRight w:val="0"/>
              <w:marTop w:val="0"/>
              <w:marBottom w:val="0"/>
              <w:divBdr>
                <w:top w:val="none" w:sz="0" w:space="0" w:color="auto"/>
                <w:left w:val="none" w:sz="0" w:space="0" w:color="auto"/>
                <w:bottom w:val="none" w:sz="0" w:space="0" w:color="auto"/>
                <w:right w:val="none" w:sz="0" w:space="0" w:color="auto"/>
              </w:divBdr>
            </w:div>
            <w:div w:id="1568959759">
              <w:marLeft w:val="0"/>
              <w:marRight w:val="0"/>
              <w:marTop w:val="0"/>
              <w:marBottom w:val="0"/>
              <w:divBdr>
                <w:top w:val="none" w:sz="0" w:space="0" w:color="auto"/>
                <w:left w:val="none" w:sz="0" w:space="0" w:color="auto"/>
                <w:bottom w:val="none" w:sz="0" w:space="0" w:color="auto"/>
                <w:right w:val="none" w:sz="0" w:space="0" w:color="auto"/>
              </w:divBdr>
            </w:div>
            <w:div w:id="1910268311">
              <w:marLeft w:val="0"/>
              <w:marRight w:val="0"/>
              <w:marTop w:val="0"/>
              <w:marBottom w:val="0"/>
              <w:divBdr>
                <w:top w:val="none" w:sz="0" w:space="0" w:color="auto"/>
                <w:left w:val="none" w:sz="0" w:space="0" w:color="auto"/>
                <w:bottom w:val="none" w:sz="0" w:space="0" w:color="auto"/>
                <w:right w:val="none" w:sz="0" w:space="0" w:color="auto"/>
              </w:divBdr>
            </w:div>
            <w:div w:id="1998613369">
              <w:marLeft w:val="0"/>
              <w:marRight w:val="0"/>
              <w:marTop w:val="0"/>
              <w:marBottom w:val="0"/>
              <w:divBdr>
                <w:top w:val="none" w:sz="0" w:space="0" w:color="auto"/>
                <w:left w:val="none" w:sz="0" w:space="0" w:color="auto"/>
                <w:bottom w:val="none" w:sz="0" w:space="0" w:color="auto"/>
                <w:right w:val="none" w:sz="0" w:space="0" w:color="auto"/>
              </w:divBdr>
            </w:div>
            <w:div w:id="692850503">
              <w:marLeft w:val="0"/>
              <w:marRight w:val="0"/>
              <w:marTop w:val="0"/>
              <w:marBottom w:val="0"/>
              <w:divBdr>
                <w:top w:val="none" w:sz="0" w:space="0" w:color="auto"/>
                <w:left w:val="none" w:sz="0" w:space="0" w:color="auto"/>
                <w:bottom w:val="none" w:sz="0" w:space="0" w:color="auto"/>
                <w:right w:val="none" w:sz="0" w:space="0" w:color="auto"/>
              </w:divBdr>
            </w:div>
            <w:div w:id="395276474">
              <w:marLeft w:val="0"/>
              <w:marRight w:val="0"/>
              <w:marTop w:val="0"/>
              <w:marBottom w:val="0"/>
              <w:divBdr>
                <w:top w:val="none" w:sz="0" w:space="0" w:color="auto"/>
                <w:left w:val="none" w:sz="0" w:space="0" w:color="auto"/>
                <w:bottom w:val="none" w:sz="0" w:space="0" w:color="auto"/>
                <w:right w:val="none" w:sz="0" w:space="0" w:color="auto"/>
              </w:divBdr>
            </w:div>
            <w:div w:id="642782873">
              <w:marLeft w:val="0"/>
              <w:marRight w:val="0"/>
              <w:marTop w:val="0"/>
              <w:marBottom w:val="0"/>
              <w:divBdr>
                <w:top w:val="none" w:sz="0" w:space="0" w:color="auto"/>
                <w:left w:val="none" w:sz="0" w:space="0" w:color="auto"/>
                <w:bottom w:val="none" w:sz="0" w:space="0" w:color="auto"/>
                <w:right w:val="none" w:sz="0" w:space="0" w:color="auto"/>
              </w:divBdr>
            </w:div>
            <w:div w:id="1987977037">
              <w:marLeft w:val="0"/>
              <w:marRight w:val="0"/>
              <w:marTop w:val="0"/>
              <w:marBottom w:val="0"/>
              <w:divBdr>
                <w:top w:val="none" w:sz="0" w:space="0" w:color="auto"/>
                <w:left w:val="none" w:sz="0" w:space="0" w:color="auto"/>
                <w:bottom w:val="none" w:sz="0" w:space="0" w:color="auto"/>
                <w:right w:val="none" w:sz="0" w:space="0" w:color="auto"/>
              </w:divBdr>
            </w:div>
            <w:div w:id="1403944629">
              <w:marLeft w:val="0"/>
              <w:marRight w:val="0"/>
              <w:marTop w:val="0"/>
              <w:marBottom w:val="0"/>
              <w:divBdr>
                <w:top w:val="none" w:sz="0" w:space="0" w:color="auto"/>
                <w:left w:val="none" w:sz="0" w:space="0" w:color="auto"/>
                <w:bottom w:val="none" w:sz="0" w:space="0" w:color="auto"/>
                <w:right w:val="none" w:sz="0" w:space="0" w:color="auto"/>
              </w:divBdr>
            </w:div>
            <w:div w:id="323583960">
              <w:marLeft w:val="0"/>
              <w:marRight w:val="0"/>
              <w:marTop w:val="0"/>
              <w:marBottom w:val="0"/>
              <w:divBdr>
                <w:top w:val="none" w:sz="0" w:space="0" w:color="auto"/>
                <w:left w:val="none" w:sz="0" w:space="0" w:color="auto"/>
                <w:bottom w:val="none" w:sz="0" w:space="0" w:color="auto"/>
                <w:right w:val="none" w:sz="0" w:space="0" w:color="auto"/>
              </w:divBdr>
            </w:div>
            <w:div w:id="1013922081">
              <w:marLeft w:val="0"/>
              <w:marRight w:val="0"/>
              <w:marTop w:val="0"/>
              <w:marBottom w:val="0"/>
              <w:divBdr>
                <w:top w:val="none" w:sz="0" w:space="0" w:color="auto"/>
                <w:left w:val="none" w:sz="0" w:space="0" w:color="auto"/>
                <w:bottom w:val="none" w:sz="0" w:space="0" w:color="auto"/>
                <w:right w:val="none" w:sz="0" w:space="0" w:color="auto"/>
              </w:divBdr>
            </w:div>
            <w:div w:id="920144460">
              <w:marLeft w:val="0"/>
              <w:marRight w:val="0"/>
              <w:marTop w:val="0"/>
              <w:marBottom w:val="0"/>
              <w:divBdr>
                <w:top w:val="none" w:sz="0" w:space="0" w:color="auto"/>
                <w:left w:val="none" w:sz="0" w:space="0" w:color="auto"/>
                <w:bottom w:val="none" w:sz="0" w:space="0" w:color="auto"/>
                <w:right w:val="none" w:sz="0" w:space="0" w:color="auto"/>
              </w:divBdr>
            </w:div>
            <w:div w:id="1721977659">
              <w:marLeft w:val="0"/>
              <w:marRight w:val="0"/>
              <w:marTop w:val="0"/>
              <w:marBottom w:val="0"/>
              <w:divBdr>
                <w:top w:val="none" w:sz="0" w:space="0" w:color="auto"/>
                <w:left w:val="none" w:sz="0" w:space="0" w:color="auto"/>
                <w:bottom w:val="none" w:sz="0" w:space="0" w:color="auto"/>
                <w:right w:val="none" w:sz="0" w:space="0" w:color="auto"/>
              </w:divBdr>
            </w:div>
            <w:div w:id="1043871254">
              <w:marLeft w:val="0"/>
              <w:marRight w:val="0"/>
              <w:marTop w:val="0"/>
              <w:marBottom w:val="0"/>
              <w:divBdr>
                <w:top w:val="none" w:sz="0" w:space="0" w:color="auto"/>
                <w:left w:val="none" w:sz="0" w:space="0" w:color="auto"/>
                <w:bottom w:val="none" w:sz="0" w:space="0" w:color="auto"/>
                <w:right w:val="none" w:sz="0" w:space="0" w:color="auto"/>
              </w:divBdr>
            </w:div>
            <w:div w:id="279261403">
              <w:marLeft w:val="0"/>
              <w:marRight w:val="0"/>
              <w:marTop w:val="0"/>
              <w:marBottom w:val="0"/>
              <w:divBdr>
                <w:top w:val="none" w:sz="0" w:space="0" w:color="auto"/>
                <w:left w:val="none" w:sz="0" w:space="0" w:color="auto"/>
                <w:bottom w:val="none" w:sz="0" w:space="0" w:color="auto"/>
                <w:right w:val="none" w:sz="0" w:space="0" w:color="auto"/>
              </w:divBdr>
            </w:div>
            <w:div w:id="1713335916">
              <w:marLeft w:val="0"/>
              <w:marRight w:val="0"/>
              <w:marTop w:val="0"/>
              <w:marBottom w:val="0"/>
              <w:divBdr>
                <w:top w:val="none" w:sz="0" w:space="0" w:color="auto"/>
                <w:left w:val="none" w:sz="0" w:space="0" w:color="auto"/>
                <w:bottom w:val="none" w:sz="0" w:space="0" w:color="auto"/>
                <w:right w:val="none" w:sz="0" w:space="0" w:color="auto"/>
              </w:divBdr>
            </w:div>
            <w:div w:id="1396781722">
              <w:marLeft w:val="0"/>
              <w:marRight w:val="0"/>
              <w:marTop w:val="0"/>
              <w:marBottom w:val="0"/>
              <w:divBdr>
                <w:top w:val="none" w:sz="0" w:space="0" w:color="auto"/>
                <w:left w:val="none" w:sz="0" w:space="0" w:color="auto"/>
                <w:bottom w:val="none" w:sz="0" w:space="0" w:color="auto"/>
                <w:right w:val="none" w:sz="0" w:space="0" w:color="auto"/>
              </w:divBdr>
            </w:div>
            <w:div w:id="1340501407">
              <w:marLeft w:val="0"/>
              <w:marRight w:val="0"/>
              <w:marTop w:val="0"/>
              <w:marBottom w:val="0"/>
              <w:divBdr>
                <w:top w:val="none" w:sz="0" w:space="0" w:color="auto"/>
                <w:left w:val="none" w:sz="0" w:space="0" w:color="auto"/>
                <w:bottom w:val="none" w:sz="0" w:space="0" w:color="auto"/>
                <w:right w:val="none" w:sz="0" w:space="0" w:color="auto"/>
              </w:divBdr>
            </w:div>
            <w:div w:id="311642745">
              <w:marLeft w:val="0"/>
              <w:marRight w:val="0"/>
              <w:marTop w:val="0"/>
              <w:marBottom w:val="0"/>
              <w:divBdr>
                <w:top w:val="none" w:sz="0" w:space="0" w:color="auto"/>
                <w:left w:val="none" w:sz="0" w:space="0" w:color="auto"/>
                <w:bottom w:val="none" w:sz="0" w:space="0" w:color="auto"/>
                <w:right w:val="none" w:sz="0" w:space="0" w:color="auto"/>
              </w:divBdr>
            </w:div>
            <w:div w:id="854925354">
              <w:marLeft w:val="0"/>
              <w:marRight w:val="0"/>
              <w:marTop w:val="0"/>
              <w:marBottom w:val="0"/>
              <w:divBdr>
                <w:top w:val="none" w:sz="0" w:space="0" w:color="auto"/>
                <w:left w:val="none" w:sz="0" w:space="0" w:color="auto"/>
                <w:bottom w:val="none" w:sz="0" w:space="0" w:color="auto"/>
                <w:right w:val="none" w:sz="0" w:space="0" w:color="auto"/>
              </w:divBdr>
            </w:div>
            <w:div w:id="1902673699">
              <w:marLeft w:val="0"/>
              <w:marRight w:val="0"/>
              <w:marTop w:val="0"/>
              <w:marBottom w:val="0"/>
              <w:divBdr>
                <w:top w:val="none" w:sz="0" w:space="0" w:color="auto"/>
                <w:left w:val="none" w:sz="0" w:space="0" w:color="auto"/>
                <w:bottom w:val="none" w:sz="0" w:space="0" w:color="auto"/>
                <w:right w:val="none" w:sz="0" w:space="0" w:color="auto"/>
              </w:divBdr>
            </w:div>
            <w:div w:id="171383404">
              <w:marLeft w:val="0"/>
              <w:marRight w:val="0"/>
              <w:marTop w:val="0"/>
              <w:marBottom w:val="0"/>
              <w:divBdr>
                <w:top w:val="none" w:sz="0" w:space="0" w:color="auto"/>
                <w:left w:val="none" w:sz="0" w:space="0" w:color="auto"/>
                <w:bottom w:val="none" w:sz="0" w:space="0" w:color="auto"/>
                <w:right w:val="none" w:sz="0" w:space="0" w:color="auto"/>
              </w:divBdr>
            </w:div>
            <w:div w:id="1075056093">
              <w:marLeft w:val="0"/>
              <w:marRight w:val="0"/>
              <w:marTop w:val="0"/>
              <w:marBottom w:val="0"/>
              <w:divBdr>
                <w:top w:val="none" w:sz="0" w:space="0" w:color="auto"/>
                <w:left w:val="none" w:sz="0" w:space="0" w:color="auto"/>
                <w:bottom w:val="none" w:sz="0" w:space="0" w:color="auto"/>
                <w:right w:val="none" w:sz="0" w:space="0" w:color="auto"/>
              </w:divBdr>
            </w:div>
            <w:div w:id="1903559609">
              <w:marLeft w:val="0"/>
              <w:marRight w:val="0"/>
              <w:marTop w:val="0"/>
              <w:marBottom w:val="0"/>
              <w:divBdr>
                <w:top w:val="none" w:sz="0" w:space="0" w:color="auto"/>
                <w:left w:val="none" w:sz="0" w:space="0" w:color="auto"/>
                <w:bottom w:val="none" w:sz="0" w:space="0" w:color="auto"/>
                <w:right w:val="none" w:sz="0" w:space="0" w:color="auto"/>
              </w:divBdr>
            </w:div>
            <w:div w:id="1538817031">
              <w:marLeft w:val="0"/>
              <w:marRight w:val="0"/>
              <w:marTop w:val="0"/>
              <w:marBottom w:val="0"/>
              <w:divBdr>
                <w:top w:val="none" w:sz="0" w:space="0" w:color="auto"/>
                <w:left w:val="none" w:sz="0" w:space="0" w:color="auto"/>
                <w:bottom w:val="none" w:sz="0" w:space="0" w:color="auto"/>
                <w:right w:val="none" w:sz="0" w:space="0" w:color="auto"/>
              </w:divBdr>
            </w:div>
            <w:div w:id="1368680882">
              <w:marLeft w:val="0"/>
              <w:marRight w:val="0"/>
              <w:marTop w:val="0"/>
              <w:marBottom w:val="0"/>
              <w:divBdr>
                <w:top w:val="none" w:sz="0" w:space="0" w:color="auto"/>
                <w:left w:val="none" w:sz="0" w:space="0" w:color="auto"/>
                <w:bottom w:val="none" w:sz="0" w:space="0" w:color="auto"/>
                <w:right w:val="none" w:sz="0" w:space="0" w:color="auto"/>
              </w:divBdr>
            </w:div>
            <w:div w:id="2009865894">
              <w:marLeft w:val="0"/>
              <w:marRight w:val="0"/>
              <w:marTop w:val="0"/>
              <w:marBottom w:val="0"/>
              <w:divBdr>
                <w:top w:val="none" w:sz="0" w:space="0" w:color="auto"/>
                <w:left w:val="none" w:sz="0" w:space="0" w:color="auto"/>
                <w:bottom w:val="none" w:sz="0" w:space="0" w:color="auto"/>
                <w:right w:val="none" w:sz="0" w:space="0" w:color="auto"/>
              </w:divBdr>
            </w:div>
            <w:div w:id="1239286247">
              <w:marLeft w:val="0"/>
              <w:marRight w:val="0"/>
              <w:marTop w:val="0"/>
              <w:marBottom w:val="0"/>
              <w:divBdr>
                <w:top w:val="none" w:sz="0" w:space="0" w:color="auto"/>
                <w:left w:val="none" w:sz="0" w:space="0" w:color="auto"/>
                <w:bottom w:val="none" w:sz="0" w:space="0" w:color="auto"/>
                <w:right w:val="none" w:sz="0" w:space="0" w:color="auto"/>
              </w:divBdr>
            </w:div>
            <w:div w:id="2006859617">
              <w:marLeft w:val="0"/>
              <w:marRight w:val="0"/>
              <w:marTop w:val="0"/>
              <w:marBottom w:val="0"/>
              <w:divBdr>
                <w:top w:val="none" w:sz="0" w:space="0" w:color="auto"/>
                <w:left w:val="none" w:sz="0" w:space="0" w:color="auto"/>
                <w:bottom w:val="none" w:sz="0" w:space="0" w:color="auto"/>
                <w:right w:val="none" w:sz="0" w:space="0" w:color="auto"/>
              </w:divBdr>
            </w:div>
            <w:div w:id="218909327">
              <w:marLeft w:val="0"/>
              <w:marRight w:val="0"/>
              <w:marTop w:val="0"/>
              <w:marBottom w:val="0"/>
              <w:divBdr>
                <w:top w:val="none" w:sz="0" w:space="0" w:color="auto"/>
                <w:left w:val="none" w:sz="0" w:space="0" w:color="auto"/>
                <w:bottom w:val="none" w:sz="0" w:space="0" w:color="auto"/>
                <w:right w:val="none" w:sz="0" w:space="0" w:color="auto"/>
              </w:divBdr>
            </w:div>
            <w:div w:id="1859151339">
              <w:marLeft w:val="0"/>
              <w:marRight w:val="0"/>
              <w:marTop w:val="0"/>
              <w:marBottom w:val="0"/>
              <w:divBdr>
                <w:top w:val="none" w:sz="0" w:space="0" w:color="auto"/>
                <w:left w:val="none" w:sz="0" w:space="0" w:color="auto"/>
                <w:bottom w:val="none" w:sz="0" w:space="0" w:color="auto"/>
                <w:right w:val="none" w:sz="0" w:space="0" w:color="auto"/>
              </w:divBdr>
            </w:div>
            <w:div w:id="336083674">
              <w:marLeft w:val="0"/>
              <w:marRight w:val="0"/>
              <w:marTop w:val="0"/>
              <w:marBottom w:val="0"/>
              <w:divBdr>
                <w:top w:val="none" w:sz="0" w:space="0" w:color="auto"/>
                <w:left w:val="none" w:sz="0" w:space="0" w:color="auto"/>
                <w:bottom w:val="none" w:sz="0" w:space="0" w:color="auto"/>
                <w:right w:val="none" w:sz="0" w:space="0" w:color="auto"/>
              </w:divBdr>
            </w:div>
            <w:div w:id="13781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591</Words>
  <Characters>4079</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2022-11-28T07:18:00Z</dcterms:created>
  <dcterms:modified xsi:type="dcterms:W3CDTF">2022-11-28T07:21:00Z</dcterms:modified>
</cp:coreProperties>
</file>